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CC" w:rsidRPr="009761CC" w:rsidRDefault="009761CC" w:rsidP="009761CC">
      <w:pPr>
        <w:spacing w:line="240" w:lineRule="atLeast"/>
        <w:jc w:val="both"/>
        <w:rPr>
          <w:rFonts w:ascii="Arial" w:hAnsi="Arial" w:cs="Arial"/>
          <w:b/>
          <w:bCs/>
          <w:spacing w:val="-5"/>
          <w:sz w:val="28"/>
          <w:szCs w:val="20"/>
          <w:lang w:val="nn-NO" w:eastAsia="nb-NO"/>
        </w:rPr>
      </w:pPr>
      <w:bookmarkStart w:id="0" w:name="_GoBack"/>
      <w:bookmarkEnd w:id="0"/>
      <w:r w:rsidRPr="009761CC">
        <w:rPr>
          <w:rFonts w:ascii="Arial" w:hAnsi="Arial" w:cs="Arial"/>
          <w:b/>
          <w:bCs/>
          <w:spacing w:val="-5"/>
          <w:sz w:val="28"/>
          <w:szCs w:val="20"/>
          <w:lang w:val="nn-NO" w:eastAsia="nb-NO"/>
        </w:rPr>
        <w:t xml:space="preserve">Pedagogisk rapport ved </w:t>
      </w:r>
      <w:proofErr w:type="spellStart"/>
      <w:r w:rsidRPr="009761CC">
        <w:rPr>
          <w:rFonts w:ascii="Arial" w:hAnsi="Arial" w:cs="Arial"/>
          <w:b/>
          <w:bCs/>
          <w:spacing w:val="-5"/>
          <w:sz w:val="28"/>
          <w:szCs w:val="20"/>
          <w:lang w:val="nn-NO" w:eastAsia="nb-NO"/>
        </w:rPr>
        <w:t>tilmelding</w:t>
      </w:r>
      <w:proofErr w:type="spellEnd"/>
      <w:r w:rsidRPr="009761CC">
        <w:rPr>
          <w:rFonts w:ascii="Arial" w:hAnsi="Arial" w:cs="Arial"/>
          <w:b/>
          <w:bCs/>
          <w:spacing w:val="-5"/>
          <w:sz w:val="28"/>
          <w:szCs w:val="20"/>
          <w:lang w:val="nn-NO" w:eastAsia="nb-NO"/>
        </w:rPr>
        <w:t xml:space="preserve"> til pedagogisk psykologisk teneste for barn i barnehage</w:t>
      </w:r>
    </w:p>
    <w:p w:rsidR="009761CC" w:rsidRPr="009761CC" w:rsidRDefault="009761CC" w:rsidP="009761CC">
      <w:pPr>
        <w:rPr>
          <w:rFonts w:ascii="Arial" w:hAnsi="Arial" w:cs="Arial"/>
          <w:sz w:val="22"/>
          <w:szCs w:val="20"/>
          <w:lang w:val="nn-NO" w:eastAsia="nb-NO"/>
        </w:rPr>
      </w:pPr>
    </w:p>
    <w:p w:rsidR="009761CC" w:rsidRPr="009761CC" w:rsidRDefault="009761CC" w:rsidP="009761CC">
      <w:pPr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pacing w:val="-5"/>
          <w:sz w:val="22"/>
          <w:szCs w:val="22"/>
          <w:lang w:val="nn-NO" w:eastAsia="nb-NO"/>
        </w:rPr>
      </w:pPr>
      <w:r w:rsidRPr="009761CC">
        <w:rPr>
          <w:rFonts w:ascii="Arial" w:hAnsi="Arial" w:cs="Arial"/>
          <w:spacing w:val="-5"/>
          <w:sz w:val="22"/>
          <w:szCs w:val="22"/>
          <w:lang w:val="nn-NO" w:eastAsia="nb-NO"/>
        </w:rPr>
        <w:t xml:space="preserve">Pedagogisk rapport er eit obligatorisk vedlegg ved alle nye </w:t>
      </w:r>
      <w:proofErr w:type="spellStart"/>
      <w:r w:rsidRPr="009761CC">
        <w:rPr>
          <w:rFonts w:ascii="Arial" w:hAnsi="Arial" w:cs="Arial"/>
          <w:spacing w:val="-5"/>
          <w:sz w:val="22"/>
          <w:szCs w:val="22"/>
          <w:lang w:val="nn-NO" w:eastAsia="nb-NO"/>
        </w:rPr>
        <w:t>tilmeldingar</w:t>
      </w:r>
      <w:proofErr w:type="spellEnd"/>
      <w:r w:rsidRPr="009761CC">
        <w:rPr>
          <w:rFonts w:ascii="Arial" w:hAnsi="Arial" w:cs="Arial"/>
          <w:spacing w:val="-5"/>
          <w:sz w:val="22"/>
          <w:szCs w:val="22"/>
          <w:lang w:val="nn-NO" w:eastAsia="nb-NO"/>
        </w:rPr>
        <w:t xml:space="preserve"> av individsaker til PP-tenesta. Føresette skal alltid ha kopi.</w:t>
      </w:r>
    </w:p>
    <w:p w:rsidR="009761CC" w:rsidRPr="009761CC" w:rsidRDefault="009761CC" w:rsidP="009761CC">
      <w:pPr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pacing w:val="-5"/>
          <w:sz w:val="22"/>
          <w:szCs w:val="22"/>
          <w:lang w:val="nn-NO" w:eastAsia="nb-NO"/>
        </w:rPr>
      </w:pPr>
      <w:r w:rsidRPr="009761CC">
        <w:rPr>
          <w:rFonts w:ascii="Arial" w:hAnsi="Arial" w:cs="Arial"/>
          <w:spacing w:val="-5"/>
          <w:sz w:val="22"/>
          <w:szCs w:val="22"/>
          <w:lang w:val="nn-NO" w:eastAsia="nb-NO"/>
        </w:rPr>
        <w:t xml:space="preserve">Når føresette, helsestasjon, </w:t>
      </w:r>
      <w:proofErr w:type="spellStart"/>
      <w:r w:rsidRPr="009761CC">
        <w:rPr>
          <w:rFonts w:ascii="Arial" w:hAnsi="Arial" w:cs="Arial"/>
          <w:spacing w:val="-5"/>
          <w:sz w:val="22"/>
          <w:szCs w:val="22"/>
          <w:lang w:val="nn-NO" w:eastAsia="nb-NO"/>
        </w:rPr>
        <w:t>evt</w:t>
      </w:r>
      <w:proofErr w:type="spellEnd"/>
      <w:r w:rsidRPr="009761CC">
        <w:rPr>
          <w:rFonts w:ascii="Arial" w:hAnsi="Arial" w:cs="Arial"/>
          <w:spacing w:val="-5"/>
          <w:sz w:val="22"/>
          <w:szCs w:val="22"/>
          <w:lang w:val="nn-NO" w:eastAsia="nb-NO"/>
        </w:rPr>
        <w:t xml:space="preserve"> andre melder  barn i barnehagealder, kan PP-tenesta be barnehagen om å fylle ut pedagogisk rapport.</w:t>
      </w:r>
    </w:p>
    <w:p w:rsidR="009761CC" w:rsidRPr="009761CC" w:rsidRDefault="009761CC" w:rsidP="009761CC">
      <w:pPr>
        <w:spacing w:after="220" w:line="220" w:lineRule="atLeast"/>
        <w:jc w:val="both"/>
        <w:rPr>
          <w:rFonts w:ascii="Arial" w:hAnsi="Arial" w:cs="Arial"/>
          <w:spacing w:val="-5"/>
          <w:sz w:val="22"/>
          <w:szCs w:val="22"/>
          <w:lang w:val="nn-NO" w:eastAsia="nb-NO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5"/>
        <w:gridCol w:w="850"/>
        <w:gridCol w:w="709"/>
        <w:gridCol w:w="709"/>
        <w:gridCol w:w="708"/>
        <w:gridCol w:w="709"/>
        <w:gridCol w:w="2410"/>
      </w:tblGrid>
      <w:tr w:rsidR="009761CC" w:rsidRPr="009761CC" w:rsidTr="009761CC">
        <w:trPr>
          <w:trHeight w:val="339"/>
        </w:trPr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9761CC" w:rsidRPr="009761CC" w:rsidRDefault="009761CC" w:rsidP="009761CC">
            <w:pPr>
              <w:spacing w:line="240" w:lineRule="atLeast"/>
              <w:jc w:val="center"/>
              <w:rPr>
                <w:rFonts w:ascii="Arial" w:hAnsi="Arial" w:cs="Arial"/>
                <w:b/>
                <w:color w:val="F2F2F2" w:themeColor="background1" w:themeShade="F2"/>
                <w:spacing w:val="-5"/>
                <w:sz w:val="22"/>
                <w:szCs w:val="22"/>
                <w:lang w:val="nn-NO"/>
              </w:rPr>
            </w:pPr>
            <w:r w:rsidRPr="009761CC">
              <w:rPr>
                <w:rFonts w:ascii="Arial" w:hAnsi="Arial" w:cs="Arial"/>
                <w:b/>
                <w:spacing w:val="-5"/>
                <w:sz w:val="22"/>
                <w:szCs w:val="22"/>
                <w:lang w:val="nn-NO"/>
              </w:rPr>
              <w:t>Rapporten gjeld</w:t>
            </w:r>
          </w:p>
        </w:tc>
      </w:tr>
      <w:tr w:rsidR="009761CC" w:rsidRPr="009761CC" w:rsidTr="009761CC">
        <w:trPr>
          <w:trHeight w:val="415"/>
        </w:trPr>
        <w:tc>
          <w:tcPr>
            <w:tcW w:w="32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  <w:r w:rsidRPr="009761CC"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  <w:t>Barn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</w:tc>
      </w:tr>
      <w:tr w:rsidR="009761CC" w:rsidRPr="009761CC" w:rsidTr="009761CC">
        <w:trPr>
          <w:trHeight w:val="407"/>
        </w:trPr>
        <w:tc>
          <w:tcPr>
            <w:tcW w:w="32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  <w:r w:rsidRPr="009761CC"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  <w:t>Barnehage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</w:tc>
      </w:tr>
      <w:tr w:rsidR="009761CC" w:rsidRPr="009761CC" w:rsidTr="009761CC">
        <w:trPr>
          <w:trHeight w:val="426"/>
        </w:trPr>
        <w:tc>
          <w:tcPr>
            <w:tcW w:w="32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  <w:r w:rsidRPr="009761CC"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  <w:t>Når starta barnet i barnehagen?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</w:tc>
      </w:tr>
      <w:tr w:rsidR="009761CC" w:rsidRPr="009761CC" w:rsidTr="009761CC">
        <w:trPr>
          <w:trHeight w:val="180"/>
        </w:trPr>
        <w:tc>
          <w:tcPr>
            <w:tcW w:w="32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  <w:r w:rsidRPr="009761CC"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  <w:t>Kva for dagar går barnet i barnehagen?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</w:tc>
      </w:tr>
      <w:tr w:rsidR="009761CC" w:rsidRPr="009761CC" w:rsidTr="009761CC">
        <w:trPr>
          <w:trHeight w:val="180"/>
        </w:trPr>
        <w:tc>
          <w:tcPr>
            <w:tcW w:w="32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  <w:r w:rsidRPr="009761CC"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  <w:t xml:space="preserve">Er rutinar for </w:t>
            </w:r>
            <w:proofErr w:type="spellStart"/>
            <w:r w:rsidRPr="009761CC"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  <w:t>førtilmelding</w:t>
            </w:r>
            <w:proofErr w:type="spellEnd"/>
            <w:r w:rsidRPr="009761CC"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  <w:t xml:space="preserve"> følgt / har saka vore drøfta i FSB.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CC" w:rsidRPr="009761CC" w:rsidRDefault="009761CC" w:rsidP="009761CC">
            <w:pPr>
              <w:tabs>
                <w:tab w:val="left" w:pos="705"/>
              </w:tabs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  <w:p w:rsidR="009761CC" w:rsidRPr="009761CC" w:rsidRDefault="009761CC" w:rsidP="009761CC">
            <w:pPr>
              <w:tabs>
                <w:tab w:val="left" w:pos="705"/>
              </w:tabs>
              <w:spacing w:line="240" w:lineRule="atLeast"/>
              <w:jc w:val="center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  <w:r w:rsidRPr="009761CC"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CC" w:rsidRPr="009761CC" w:rsidRDefault="009761CC" w:rsidP="009761CC">
            <w:pPr>
              <w:spacing w:line="276" w:lineRule="auto"/>
              <w:jc w:val="right"/>
              <w:rPr>
                <w:rFonts w:ascii="Arial" w:hAnsi="Arial"/>
                <w:sz w:val="22"/>
                <w:szCs w:val="20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CC" w:rsidRPr="009761CC" w:rsidRDefault="009761CC" w:rsidP="009761CC">
            <w:pPr>
              <w:spacing w:line="276" w:lineRule="auto"/>
              <w:rPr>
                <w:rFonts w:ascii="Arial" w:hAnsi="Arial"/>
                <w:sz w:val="22"/>
                <w:szCs w:val="20"/>
                <w:lang w:val="nn-NO"/>
              </w:rPr>
            </w:pPr>
          </w:p>
          <w:p w:rsidR="009761CC" w:rsidRPr="009761CC" w:rsidRDefault="009761CC" w:rsidP="009761CC">
            <w:pPr>
              <w:spacing w:line="276" w:lineRule="auto"/>
              <w:jc w:val="center"/>
              <w:rPr>
                <w:rFonts w:ascii="Arial" w:hAnsi="Arial"/>
                <w:sz w:val="22"/>
                <w:szCs w:val="20"/>
                <w:lang w:val="nn-NO"/>
              </w:rPr>
            </w:pPr>
            <w:r w:rsidRPr="009761CC">
              <w:rPr>
                <w:rFonts w:ascii="Arial" w:hAnsi="Arial"/>
                <w:sz w:val="22"/>
                <w:szCs w:val="20"/>
                <w:lang w:val="nn-NO"/>
              </w:rPr>
              <w:t>Nei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CC" w:rsidRPr="009761CC" w:rsidRDefault="009761CC" w:rsidP="009761CC">
            <w:pPr>
              <w:spacing w:line="276" w:lineRule="auto"/>
              <w:jc w:val="right"/>
              <w:rPr>
                <w:rFonts w:ascii="Arial" w:hAnsi="Arial"/>
                <w:sz w:val="22"/>
                <w:szCs w:val="20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CC" w:rsidRPr="009761CC" w:rsidRDefault="009761CC" w:rsidP="009761CC">
            <w:pPr>
              <w:spacing w:line="276" w:lineRule="auto"/>
              <w:rPr>
                <w:rFonts w:ascii="Arial" w:hAnsi="Arial"/>
                <w:sz w:val="22"/>
                <w:szCs w:val="20"/>
                <w:lang w:val="nn-NO"/>
              </w:rPr>
            </w:pPr>
          </w:p>
          <w:p w:rsidR="009761CC" w:rsidRPr="009761CC" w:rsidRDefault="009761CC" w:rsidP="009761CC">
            <w:pPr>
              <w:spacing w:line="276" w:lineRule="auto"/>
              <w:jc w:val="center"/>
              <w:rPr>
                <w:rFonts w:ascii="Arial" w:hAnsi="Arial"/>
                <w:sz w:val="22"/>
                <w:szCs w:val="20"/>
                <w:lang w:val="nn-NO"/>
              </w:rPr>
            </w:pPr>
            <w:r w:rsidRPr="009761CC">
              <w:rPr>
                <w:rFonts w:ascii="Arial" w:hAnsi="Arial"/>
                <w:sz w:val="22"/>
                <w:szCs w:val="20"/>
                <w:lang w:val="nn-NO"/>
              </w:rPr>
              <w:t>Når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CC" w:rsidRPr="009761CC" w:rsidRDefault="009761CC" w:rsidP="009761CC">
            <w:pPr>
              <w:spacing w:line="276" w:lineRule="auto"/>
              <w:rPr>
                <w:rFonts w:ascii="Arial" w:hAnsi="Arial"/>
                <w:sz w:val="22"/>
                <w:szCs w:val="20"/>
                <w:lang w:val="nn-NO"/>
              </w:rPr>
            </w:pPr>
          </w:p>
        </w:tc>
      </w:tr>
      <w:tr w:rsidR="009761CC" w:rsidRPr="009761CC" w:rsidTr="009761CC">
        <w:trPr>
          <w:trHeight w:val="167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</w:tc>
      </w:tr>
      <w:tr w:rsidR="009761CC" w:rsidRPr="009761CC" w:rsidTr="009761CC">
        <w:trPr>
          <w:trHeight w:val="6672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/>
                <w:sz w:val="22"/>
                <w:szCs w:val="20"/>
                <w:lang w:val="nn-NO"/>
              </w:rPr>
            </w:pPr>
            <w:r w:rsidRPr="009761CC">
              <w:rPr>
                <w:rFonts w:ascii="Arial" w:hAnsi="Arial"/>
                <w:spacing w:val="-5"/>
                <w:sz w:val="22"/>
                <w:szCs w:val="20"/>
                <w:lang w:val="nb-NO" w:eastAsia="nb-NO"/>
              </w:rPr>
              <w:br w:type="page"/>
            </w:r>
          </w:p>
          <w:tbl>
            <w:tblPr>
              <w:tblStyle w:val="Tabellrutenett1"/>
              <w:tblW w:w="0" w:type="auto"/>
              <w:tblLook w:val="04A0" w:firstRow="1" w:lastRow="0" w:firstColumn="1" w:lastColumn="0" w:noHBand="0" w:noVBand="1"/>
            </w:tblPr>
            <w:tblGrid>
              <w:gridCol w:w="4324"/>
              <w:gridCol w:w="425"/>
              <w:gridCol w:w="4456"/>
            </w:tblGrid>
            <w:tr w:rsidR="009761CC" w:rsidRPr="009761CC">
              <w:tc>
                <w:tcPr>
                  <w:tcW w:w="92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center"/>
                    <w:rPr>
                      <w:rFonts w:ascii="Arial" w:hAnsi="Arial" w:cs="Arial"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>Vedlagt kartlegging</w:t>
                  </w:r>
                  <w:r w:rsidRPr="009761CC">
                    <w:rPr>
                      <w:rFonts w:ascii="Arial" w:hAnsi="Arial" w:cs="Arial"/>
                      <w:spacing w:val="-5"/>
                      <w:lang w:val="nn-NO"/>
                    </w:rPr>
                    <w:t xml:space="preserve"> </w:t>
                  </w: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(set kryss og dato)</w:t>
                  </w:r>
                </w:p>
              </w:tc>
            </w:tr>
            <w:tr w:rsidR="009761CC" w:rsidRPr="009761CC">
              <w:trPr>
                <w:trHeight w:val="335"/>
              </w:trPr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lang w:val="nn-NO"/>
                    </w:rPr>
                    <w:t>TRAS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  <w:tc>
                <w:tcPr>
                  <w:tcW w:w="4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</w:tr>
            <w:tr w:rsidR="009761CC" w:rsidRPr="009761CC">
              <w:trPr>
                <w:trHeight w:val="269"/>
              </w:trPr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lang w:val="nn-NO"/>
                    </w:rPr>
                    <w:t>Alle Med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  <w:tc>
                <w:tcPr>
                  <w:tcW w:w="4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</w:tr>
            <w:tr w:rsidR="009761CC" w:rsidRPr="009761CC">
              <w:trPr>
                <w:trHeight w:val="273"/>
              </w:trPr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  <w:proofErr w:type="spellStart"/>
                  <w:r w:rsidRPr="009761CC">
                    <w:rPr>
                      <w:rFonts w:ascii="Arial" w:hAnsi="Arial" w:cs="Arial"/>
                      <w:spacing w:val="-5"/>
                      <w:lang w:val="nn-NO"/>
                    </w:rPr>
                    <w:t>Mio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  <w:tc>
                <w:tcPr>
                  <w:tcW w:w="4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</w:tr>
            <w:tr w:rsidR="009761CC" w:rsidRPr="009761CC">
              <w:trPr>
                <w:trHeight w:val="304"/>
              </w:trPr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  <w:proofErr w:type="spellStart"/>
                  <w:r w:rsidRPr="009761CC">
                    <w:rPr>
                      <w:rFonts w:ascii="Arial" w:hAnsi="Arial" w:cs="Arial"/>
                      <w:spacing w:val="-5"/>
                      <w:lang w:val="nn-NO"/>
                    </w:rPr>
                    <w:t>Askeladden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  <w:tc>
                <w:tcPr>
                  <w:tcW w:w="4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</w:tr>
            <w:tr w:rsidR="009761CC" w:rsidRPr="009761CC"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lang w:val="nn-NO"/>
                    </w:rPr>
                    <w:t>Systematisk observasjon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8"/>
                      <w:szCs w:val="18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8"/>
                      <w:szCs w:val="18"/>
                      <w:lang w:val="nn-NO"/>
                    </w:rPr>
                    <w:t>Språk, leik, motorikk, åtferd, samhandling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  <w:tc>
                <w:tcPr>
                  <w:tcW w:w="4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</w:tr>
            <w:tr w:rsidR="009761CC" w:rsidRPr="009761CC">
              <w:trPr>
                <w:trHeight w:val="345"/>
              </w:trPr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lang w:val="nn-NO"/>
                    </w:rPr>
                    <w:t>Anna kartlegging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  <w:tc>
                <w:tcPr>
                  <w:tcW w:w="4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</w:tr>
          </w:tbl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  <w:tbl>
            <w:tblPr>
              <w:tblStyle w:val="Tabellrutenett1"/>
              <w:tblW w:w="0" w:type="auto"/>
              <w:tblLook w:val="04A0" w:firstRow="1" w:lastRow="0" w:firstColumn="1" w:lastColumn="0" w:noHBand="0" w:noVBand="1"/>
            </w:tblPr>
            <w:tblGrid>
              <w:gridCol w:w="9205"/>
            </w:tblGrid>
            <w:tr w:rsidR="009761CC" w:rsidRPr="009761CC">
              <w:tc>
                <w:tcPr>
                  <w:tcW w:w="9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 xml:space="preserve">Gjer </w:t>
                  </w:r>
                  <w:r w:rsidRPr="009761CC">
                    <w:rPr>
                      <w:rFonts w:ascii="Arial" w:hAnsi="Arial" w:cs="Arial"/>
                      <w:b/>
                      <w:spacing w:val="-5"/>
                      <w:u w:val="single"/>
                      <w:lang w:val="nn-NO"/>
                    </w:rPr>
                    <w:t>kort</w:t>
                  </w: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 xml:space="preserve"> greie for a) kva vansken/vanskane er og b) kva barnehagen ønskjer hjelp til </w:t>
                  </w:r>
                </w:p>
              </w:tc>
            </w:tr>
            <w:tr w:rsidR="009761CC" w:rsidRPr="009761CC">
              <w:tc>
                <w:tcPr>
                  <w:tcW w:w="9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</w:tr>
          </w:tbl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  <w:tbl>
            <w:tblPr>
              <w:tblStyle w:val="Tabellrutenett1"/>
              <w:tblW w:w="9143" w:type="dxa"/>
              <w:tblLook w:val="04A0" w:firstRow="1" w:lastRow="0" w:firstColumn="1" w:lastColumn="0" w:noHBand="0" w:noVBand="1"/>
            </w:tblPr>
            <w:tblGrid>
              <w:gridCol w:w="2301"/>
              <w:gridCol w:w="2448"/>
              <w:gridCol w:w="4394"/>
            </w:tblGrid>
            <w:tr w:rsidR="009761CC" w:rsidRPr="009761CC">
              <w:trPr>
                <w:trHeight w:val="310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>Rapporten er utarbeidd av</w:t>
                  </w:r>
                </w:p>
              </w:tc>
            </w:tr>
            <w:tr w:rsidR="009761CC" w:rsidRPr="009761CC">
              <w:trPr>
                <w:trHeight w:val="426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lang w:val="nn-NO"/>
                    </w:rPr>
                    <w:t>Pedagogisk leiar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Dato: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Sign.:</w:t>
                  </w:r>
                </w:p>
              </w:tc>
            </w:tr>
            <w:tr w:rsidR="009761CC" w:rsidRPr="009761CC">
              <w:trPr>
                <w:trHeight w:val="418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lang w:val="nn-NO"/>
                    </w:rPr>
                    <w:t>Styrar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Dato: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Sign.:</w:t>
                  </w:r>
                </w:p>
              </w:tc>
            </w:tr>
            <w:tr w:rsidR="009761CC" w:rsidRPr="009761CC">
              <w:trPr>
                <w:trHeight w:val="411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>Kopi til føresette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Dato: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</w:tr>
          </w:tbl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  <w:tbl>
            <w:tblPr>
              <w:tblStyle w:val="Tabellrutenett1"/>
              <w:tblW w:w="0" w:type="auto"/>
              <w:tblLook w:val="04A0" w:firstRow="1" w:lastRow="0" w:firstColumn="1" w:lastColumn="0" w:noHBand="0" w:noVBand="1"/>
            </w:tblPr>
            <w:tblGrid>
              <w:gridCol w:w="4602"/>
              <w:gridCol w:w="4603"/>
            </w:tblGrid>
            <w:tr w:rsidR="009761CC" w:rsidRPr="009761CC">
              <w:trPr>
                <w:trHeight w:val="630"/>
              </w:trPr>
              <w:tc>
                <w:tcPr>
                  <w:tcW w:w="9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 xml:space="preserve">Gjer nærare greie for barnets utfordringar og </w:t>
                  </w:r>
                  <w:proofErr w:type="spellStart"/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>meistringsområde</w:t>
                  </w:r>
                  <w:proofErr w:type="spellEnd"/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 xml:space="preserve">. 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center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Vel bare dei utviklingsområda som er aktuelt for saka.</w:t>
                  </w:r>
                </w:p>
              </w:tc>
            </w:tr>
            <w:tr w:rsidR="009761CC" w:rsidRPr="009761CC"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 xml:space="preserve">Språkleg </w:t>
                  </w:r>
                  <w:proofErr w:type="spellStart"/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>fungering</w:t>
                  </w:r>
                  <w:proofErr w:type="spellEnd"/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Kommunikasjon, språkforståing, ordforråd, omgrep,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uttale, setningsoppbygging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</w:tr>
            <w:tr w:rsidR="009761CC" w:rsidRPr="009761CC"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b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b/>
                      <w:spacing w:val="-5"/>
                      <w:lang w:val="nb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b/>
                      <w:spacing w:val="-5"/>
                      <w:lang w:val="nb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b-NO"/>
                    </w:rPr>
                    <w:t>Sosial og emosjonell fungering</w:t>
                  </w: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 xml:space="preserve">Leik og samhandling, evne til kontakt med andre, initiativ, fleksibilitet, </w:t>
                  </w:r>
                  <w:proofErr w:type="spellStart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>sjølvhevding</w:t>
                  </w:r>
                  <w:proofErr w:type="spellEnd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 xml:space="preserve">, empati, prososial </w:t>
                  </w:r>
                  <w:proofErr w:type="spellStart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>åtferd</w:t>
                  </w:r>
                  <w:proofErr w:type="spellEnd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 xml:space="preserve">, </w:t>
                  </w:r>
                  <w:proofErr w:type="spellStart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>sjølvkontroll</w:t>
                  </w:r>
                  <w:proofErr w:type="spellEnd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 xml:space="preserve">, kjenslemessig regulering, </w:t>
                  </w: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b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b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b-NO"/>
                    </w:rPr>
                  </w:pP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b-NO"/>
                    </w:rPr>
                  </w:pPr>
                </w:p>
              </w:tc>
            </w:tr>
            <w:tr w:rsidR="009761CC" w:rsidRPr="009761CC"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b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b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b/>
                      <w:spacing w:val="-5"/>
                      <w:lang w:val="nb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b-NO"/>
                    </w:rPr>
                    <w:t xml:space="preserve">Kognisjon/konsentrasjon og </w:t>
                  </w:r>
                  <w:proofErr w:type="spellStart"/>
                  <w:r w:rsidRPr="009761CC">
                    <w:rPr>
                      <w:rFonts w:ascii="Arial" w:hAnsi="Arial" w:cs="Arial"/>
                      <w:b/>
                      <w:spacing w:val="-5"/>
                      <w:lang w:val="nb-NO"/>
                    </w:rPr>
                    <w:t>merksemd</w:t>
                  </w:r>
                  <w:proofErr w:type="spellEnd"/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b-NO"/>
                    </w:rPr>
                  </w:pPr>
                  <w:proofErr w:type="spellStart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>Halde</w:t>
                  </w:r>
                  <w:proofErr w:type="spellEnd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 xml:space="preserve"> fokus, </w:t>
                  </w:r>
                  <w:proofErr w:type="spellStart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>uthald</w:t>
                  </w:r>
                  <w:proofErr w:type="spellEnd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 xml:space="preserve"> i leik og aktivitet, utforsking,  evne til å lære nytt, minne, problemløysing, resonnering, tempo, aktivitetsnivå, reguleringsevne, ta i mot </w:t>
                  </w:r>
                  <w:proofErr w:type="spellStart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>beskjedar</w:t>
                  </w:r>
                  <w:proofErr w:type="spellEnd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 xml:space="preserve">, planlegge og gjennomføre </w:t>
                  </w:r>
                  <w:proofErr w:type="spellStart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>aktivitetar</w:t>
                  </w:r>
                  <w:proofErr w:type="spellEnd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>, vente på tur</w:t>
                  </w: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b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b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b-NO"/>
                    </w:rPr>
                  </w:pP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b-NO"/>
                    </w:rPr>
                  </w:pPr>
                </w:p>
              </w:tc>
            </w:tr>
            <w:tr w:rsidR="009761CC" w:rsidRPr="009761CC"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b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b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>Motorikk</w:t>
                  </w: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Fin- og grovmotorikk</w:t>
                  </w: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</w:tr>
            <w:tr w:rsidR="009761CC" w:rsidRPr="009761CC"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 xml:space="preserve">Sjølvstende / dagleg </w:t>
                  </w:r>
                  <w:proofErr w:type="spellStart"/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>fungering</w:t>
                  </w:r>
                  <w:proofErr w:type="spellEnd"/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 xml:space="preserve"> </w:t>
                  </w: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 xml:space="preserve">Evne til å søkje hjelp ved behov, av/påkledning, toalett, måltid, søvn </w:t>
                  </w: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</w:tr>
            <w:tr w:rsidR="009761CC" w:rsidRPr="009761CC"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>Medisinske  opplysingar</w:t>
                  </w: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 xml:space="preserve">Syn, høyrsel, allergi, særleg sensitivitet, medisinbruk, </w:t>
                  </w:r>
                  <w:proofErr w:type="spellStart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evt</w:t>
                  </w:r>
                  <w:proofErr w:type="spellEnd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 xml:space="preserve">. </w:t>
                  </w: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lastRenderedPageBreak/>
                    <w:t>diagnose</w:t>
                  </w: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</w:tr>
          </w:tbl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  <w:p w:rsid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  <w:p w:rsidR="00EF7A43" w:rsidRPr="009761CC" w:rsidRDefault="00EF7A43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  <w:tbl>
            <w:tblPr>
              <w:tblStyle w:val="Tabellrutenett1"/>
              <w:tblW w:w="0" w:type="auto"/>
              <w:tblLook w:val="04A0" w:firstRow="1" w:lastRow="0" w:firstColumn="1" w:lastColumn="0" w:noHBand="0" w:noVBand="1"/>
            </w:tblPr>
            <w:tblGrid>
              <w:gridCol w:w="4602"/>
              <w:gridCol w:w="4603"/>
            </w:tblGrid>
            <w:tr w:rsidR="009761CC" w:rsidRPr="009761CC">
              <w:trPr>
                <w:trHeight w:val="346"/>
              </w:trPr>
              <w:tc>
                <w:tcPr>
                  <w:tcW w:w="9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>For fleirspråklege barn</w:t>
                  </w:r>
                </w:p>
              </w:tc>
            </w:tr>
            <w:tr w:rsidR="009761CC" w:rsidRPr="009761CC"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 xml:space="preserve">Morsmål, føresette sitt språk/morsmål, kor lenge har barnet budd i Noreg, språkutvikling på morsmålet, kva for </w:t>
                  </w:r>
                  <w:proofErr w:type="spellStart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srpåk</w:t>
                  </w:r>
                  <w:proofErr w:type="spellEnd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 xml:space="preserve"> brukar barnet i barnehagen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</w:tr>
          </w:tbl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  <w:tbl>
            <w:tblPr>
              <w:tblStyle w:val="Tabellrutenett1"/>
              <w:tblW w:w="5000" w:type="pct"/>
              <w:tblLook w:val="04A0" w:firstRow="1" w:lastRow="0" w:firstColumn="1" w:lastColumn="0" w:noHBand="0" w:noVBand="1"/>
            </w:tblPr>
            <w:tblGrid>
              <w:gridCol w:w="4605"/>
              <w:gridCol w:w="4605"/>
            </w:tblGrid>
            <w:tr w:rsidR="009761CC" w:rsidRPr="009761CC">
              <w:trPr>
                <w:trHeight w:val="365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>Trivsel og motivasjon</w:t>
                  </w:r>
                </w:p>
              </w:tc>
            </w:tr>
            <w:tr w:rsidR="009761CC" w:rsidRPr="009761CC"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b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b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b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b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b-NO"/>
                    </w:rPr>
                    <w:t>Trivsel og motivasjon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>Barnets eigen oppleving av situasjonen (aktørperspektivet)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>Kva kjem fram av barnesamtale?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>Barnets interesser.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 xml:space="preserve">Kva for </w:t>
                  </w:r>
                  <w:proofErr w:type="spellStart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>aktivitetar</w:t>
                  </w:r>
                  <w:proofErr w:type="spellEnd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 xml:space="preserve"> </w:t>
                  </w:r>
                  <w:proofErr w:type="spellStart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>likar</w:t>
                  </w:r>
                  <w:proofErr w:type="spellEnd"/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b-NO"/>
                    </w:rPr>
                    <w:t xml:space="preserve"> barnet?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Kvar likar barnet seg best? Med kven?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</w:tr>
          </w:tbl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  <w:tbl>
            <w:tblPr>
              <w:tblStyle w:val="Tabellrutenett1"/>
              <w:tblW w:w="0" w:type="auto"/>
              <w:tblLook w:val="04A0" w:firstRow="1" w:lastRow="0" w:firstColumn="1" w:lastColumn="0" w:noHBand="0" w:noVBand="1"/>
            </w:tblPr>
            <w:tblGrid>
              <w:gridCol w:w="4602"/>
              <w:gridCol w:w="4603"/>
            </w:tblGrid>
            <w:tr w:rsidR="009761CC" w:rsidRPr="009761CC">
              <w:trPr>
                <w:trHeight w:val="363"/>
              </w:trPr>
              <w:tc>
                <w:tcPr>
                  <w:tcW w:w="9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>Omsorgs- og læringsmiljø</w:t>
                  </w:r>
                </w:p>
              </w:tc>
            </w:tr>
            <w:tr w:rsidR="009761CC" w:rsidRPr="009761CC"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>Fysiske tilhøve/rammer</w:t>
                  </w:r>
                </w:p>
                <w:p w:rsidR="009761CC" w:rsidRPr="009761CC" w:rsidRDefault="009761CC" w:rsidP="009761CC">
                  <w:pPr>
                    <w:rPr>
                      <w:rFonts w:ascii="Arial" w:hAnsi="Arial" w:cs="Arial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z w:val="16"/>
                      <w:szCs w:val="16"/>
                      <w:lang w:val="nn-NO"/>
                    </w:rPr>
                    <w:t xml:space="preserve">Gruppestorleik, kor mange vaksne, materiell, </w:t>
                  </w:r>
                  <w:proofErr w:type="spellStart"/>
                  <w:r w:rsidRPr="009761CC">
                    <w:rPr>
                      <w:rFonts w:ascii="Arial" w:hAnsi="Arial" w:cs="Arial"/>
                      <w:sz w:val="16"/>
                      <w:szCs w:val="16"/>
                      <w:lang w:val="nn-NO"/>
                    </w:rPr>
                    <w:t>romtilhøve</w:t>
                  </w:r>
                  <w:proofErr w:type="spellEnd"/>
                  <w:r w:rsidRPr="009761CC">
                    <w:rPr>
                      <w:rFonts w:ascii="Arial" w:hAnsi="Arial" w:cs="Arial"/>
                      <w:sz w:val="16"/>
                      <w:szCs w:val="16"/>
                      <w:lang w:val="nn-NO"/>
                    </w:rPr>
                    <w:t xml:space="preserve">, organisering </w:t>
                  </w:r>
                </w:p>
                <w:p w:rsidR="009761CC" w:rsidRPr="009761CC" w:rsidRDefault="009761CC" w:rsidP="009761CC">
                  <w:pPr>
                    <w:rPr>
                      <w:rFonts w:ascii="Arial" w:hAnsi="Arial" w:cs="Arial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rPr>
                      <w:rFonts w:ascii="Arial" w:hAnsi="Arial" w:cs="Arial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rPr>
                      <w:rFonts w:ascii="Arial" w:hAnsi="Arial" w:cs="Arial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</w:p>
              </w:tc>
            </w:tr>
            <w:tr w:rsidR="009761CC" w:rsidRPr="009761CC"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rPr>
                      <w:rFonts w:ascii="Arial" w:hAnsi="Arial"/>
                      <w:szCs w:val="20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rPr>
                      <w:rFonts w:ascii="Arial" w:hAnsi="Arial"/>
                      <w:b/>
                      <w:lang w:val="nn-NO"/>
                    </w:rPr>
                  </w:pPr>
                  <w:r w:rsidRPr="009761CC">
                    <w:rPr>
                      <w:rFonts w:ascii="Arial" w:hAnsi="Arial"/>
                      <w:b/>
                      <w:lang w:val="nn-NO"/>
                    </w:rPr>
                    <w:t>Barnehagens pedagogiske innhald</w:t>
                  </w:r>
                </w:p>
                <w:p w:rsidR="009761CC" w:rsidRPr="009761CC" w:rsidRDefault="009761CC" w:rsidP="009761CC">
                  <w:pPr>
                    <w:rPr>
                      <w:rFonts w:ascii="Arial" w:hAnsi="Arial" w:cs="Arial"/>
                      <w:sz w:val="16"/>
                      <w:szCs w:val="16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z w:val="16"/>
                      <w:szCs w:val="16"/>
                      <w:lang w:val="nn-NO"/>
                    </w:rPr>
                    <w:t>Relasjonar barn-barn og vaksen-barn, leik, vaksenleiing, arbeidsmåtar, metodar, kompetanse, satsingsområde, utviklingsarbeid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</w:p>
              </w:tc>
            </w:tr>
          </w:tbl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  <w:tbl>
            <w:tblPr>
              <w:tblStyle w:val="Tabellrutenett1"/>
              <w:tblW w:w="0" w:type="auto"/>
              <w:tblLook w:val="04A0" w:firstRow="1" w:lastRow="0" w:firstColumn="1" w:lastColumn="0" w:noHBand="0" w:noVBand="1"/>
            </w:tblPr>
            <w:tblGrid>
              <w:gridCol w:w="4602"/>
              <w:gridCol w:w="4603"/>
            </w:tblGrid>
            <w:tr w:rsidR="009761CC" w:rsidRPr="009761CC">
              <w:trPr>
                <w:trHeight w:val="680"/>
              </w:trPr>
              <w:tc>
                <w:tcPr>
                  <w:tcW w:w="9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9761CC" w:rsidRPr="009761CC" w:rsidRDefault="009761CC" w:rsidP="009761CC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 xml:space="preserve">Gjer greie for dei tiltaka som er prøvd på bakgrunn av kartlegginga de har gjort, 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 xml:space="preserve">og effekten av dette </w:t>
                  </w:r>
                </w:p>
              </w:tc>
            </w:tr>
            <w:tr w:rsidR="009761CC" w:rsidRPr="009761CC">
              <w:trPr>
                <w:trHeight w:val="2823"/>
              </w:trPr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>Tiltak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Kva er prøvd for å avhjelpe vansken/vanskane?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Korleis er kjerneaktivitetane i barnehagen styrka og tilpassa?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 xml:space="preserve">Over kor lang tid er tiltaka prøvd? 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Organisering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b/>
                      <w:spacing w:val="-5"/>
                      <w:lang w:val="nn-NO"/>
                    </w:rPr>
                    <w:t>Evaluering</w:t>
                  </w:r>
                </w:p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Korleis har tiltaka fungert?</w:t>
                  </w: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  <w:r w:rsidRPr="009761CC"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  <w:t>Kva er det som gjer at tiltak har hatt tilstrekkeleg effekt/ikkje effekt</w:t>
                  </w: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  <w:p w:rsidR="009761CC" w:rsidRPr="009761CC" w:rsidRDefault="009761CC" w:rsidP="009761CC">
                  <w:pPr>
                    <w:spacing w:line="240" w:lineRule="atLeast"/>
                    <w:rPr>
                      <w:rFonts w:ascii="Arial" w:hAnsi="Arial" w:cs="Arial"/>
                      <w:spacing w:val="-5"/>
                      <w:sz w:val="16"/>
                      <w:szCs w:val="16"/>
                      <w:lang w:val="nn-NO"/>
                    </w:rPr>
                  </w:pP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761CC" w:rsidRPr="009761CC" w:rsidRDefault="009761CC" w:rsidP="009761CC">
                  <w:pPr>
                    <w:spacing w:line="240" w:lineRule="atLeast"/>
                    <w:jc w:val="both"/>
                    <w:rPr>
                      <w:rFonts w:ascii="Arial" w:hAnsi="Arial" w:cs="Arial"/>
                      <w:spacing w:val="-5"/>
                      <w:lang w:val="nn-NO"/>
                    </w:rPr>
                  </w:pPr>
                </w:p>
              </w:tc>
            </w:tr>
          </w:tbl>
          <w:p w:rsidR="009761CC" w:rsidRPr="009761CC" w:rsidRDefault="009761CC" w:rsidP="009761CC">
            <w:pPr>
              <w:spacing w:line="240" w:lineRule="atLeast"/>
              <w:jc w:val="both"/>
              <w:rPr>
                <w:rFonts w:ascii="Arial" w:hAnsi="Arial" w:cs="Arial"/>
                <w:spacing w:val="-5"/>
                <w:sz w:val="22"/>
                <w:szCs w:val="22"/>
                <w:lang w:val="nn-NO"/>
              </w:rPr>
            </w:pPr>
          </w:p>
        </w:tc>
      </w:tr>
    </w:tbl>
    <w:p w:rsidR="008D6B2E" w:rsidRPr="008D6B2E" w:rsidRDefault="008D6B2E" w:rsidP="008D6B2E">
      <w:pPr>
        <w:rPr>
          <w:rFonts w:ascii="Arial" w:hAnsi="Arial" w:cs="Arial"/>
          <w:sz w:val="22"/>
          <w:szCs w:val="22"/>
          <w:lang w:val="nn-NO"/>
        </w:rPr>
      </w:pPr>
    </w:p>
    <w:p w:rsidR="008D6B2E" w:rsidRPr="008D6B2E" w:rsidRDefault="008D6B2E" w:rsidP="008D6B2E">
      <w:pPr>
        <w:rPr>
          <w:rFonts w:ascii="Arial" w:hAnsi="Arial" w:cs="Arial"/>
          <w:sz w:val="22"/>
          <w:szCs w:val="22"/>
          <w:lang w:val="nn-NO"/>
        </w:rPr>
      </w:pPr>
    </w:p>
    <w:p w:rsidR="008D6B2E" w:rsidRPr="008D6B2E" w:rsidRDefault="008D6B2E" w:rsidP="008D6B2E">
      <w:pPr>
        <w:rPr>
          <w:rFonts w:ascii="Arial" w:hAnsi="Arial" w:cs="Arial"/>
          <w:sz w:val="22"/>
          <w:szCs w:val="22"/>
          <w:lang w:val="nn-NO"/>
        </w:rPr>
      </w:pPr>
    </w:p>
    <w:p w:rsidR="008A6720" w:rsidRPr="008A6720" w:rsidRDefault="008A6720" w:rsidP="008A6720">
      <w:pPr>
        <w:rPr>
          <w:rFonts w:ascii="Arial" w:hAnsi="Arial" w:cs="Arial"/>
          <w:sz w:val="22"/>
          <w:szCs w:val="22"/>
          <w:lang w:val="nn-NO"/>
        </w:rPr>
      </w:pPr>
    </w:p>
    <w:p w:rsidR="008A6720" w:rsidRPr="008A6720" w:rsidRDefault="008A6720" w:rsidP="008A6720">
      <w:pPr>
        <w:tabs>
          <w:tab w:val="left" w:pos="4500"/>
        </w:tabs>
        <w:rPr>
          <w:rFonts w:ascii="Comic Sans MS" w:hAnsi="Comic Sans MS"/>
          <w:b/>
          <w:sz w:val="20"/>
          <w:szCs w:val="20"/>
          <w:lang w:val="nn-NO"/>
        </w:rPr>
      </w:pPr>
    </w:p>
    <w:sectPr w:rsidR="008A6720" w:rsidRPr="008A6720" w:rsidSect="00D55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701" w:left="1134" w:header="425" w:footer="1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1" w:rsidRDefault="00D61F51" w:rsidP="00430966">
      <w:r>
        <w:separator/>
      </w:r>
    </w:p>
  </w:endnote>
  <w:endnote w:type="continuationSeparator" w:id="0">
    <w:p w:rsidR="00D61F51" w:rsidRDefault="00D61F51" w:rsidP="0043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9A" w:rsidRDefault="008F6E9A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C4" w:rsidRPr="00D75142" w:rsidRDefault="003F09C4" w:rsidP="00E2013F">
    <w:pPr>
      <w:pStyle w:val="Topptekst"/>
      <w:jc w:val="right"/>
      <w:rPr>
        <w:rFonts w:ascii="Verdana" w:hAnsi="Verdana"/>
        <w:sz w:val="20"/>
        <w:szCs w:val="20"/>
      </w:rPr>
    </w:pPr>
    <w:r w:rsidRPr="00D75142">
      <w:rPr>
        <w:rFonts w:ascii="Arial" w:hAnsi="Arial" w:cs="Arial"/>
        <w:b/>
        <w:color w:val="3D3114"/>
        <w:sz w:val="20"/>
        <w:szCs w:val="20"/>
        <w:lang w:val="nb-NO"/>
      </w:rPr>
      <w:t xml:space="preserve">Vest-Telemark </w:t>
    </w:r>
    <w:proofErr w:type="spellStart"/>
    <w:r w:rsidRPr="00D75142">
      <w:rPr>
        <w:rFonts w:ascii="Arial" w:hAnsi="Arial" w:cs="Arial"/>
        <w:b/>
        <w:color w:val="3D3114"/>
        <w:sz w:val="20"/>
        <w:szCs w:val="20"/>
        <w:lang w:val="nb-NO"/>
      </w:rPr>
      <w:t>PPT</w:t>
    </w:r>
    <w:proofErr w:type="spellEnd"/>
    <w:r w:rsidRPr="00D75142">
      <w:rPr>
        <w:rFonts w:ascii="Arial" w:hAnsi="Arial" w:cs="Arial"/>
        <w:b/>
        <w:color w:val="3D3114"/>
        <w:sz w:val="20"/>
        <w:szCs w:val="20"/>
        <w:lang w:val="nb-NO"/>
      </w:rPr>
      <w:t xml:space="preserve"> IKS</w:t>
    </w:r>
    <w:r w:rsidRPr="00D75142">
      <w:rPr>
        <w:rFonts w:ascii="Arial" w:hAnsi="Arial" w:cs="Arial"/>
        <w:color w:val="3D3114"/>
        <w:sz w:val="20"/>
        <w:szCs w:val="20"/>
        <w:lang w:val="nb-NO"/>
      </w:rPr>
      <w:t xml:space="preserve">  </w:t>
    </w:r>
    <w:r w:rsidRPr="00D75142">
      <w:rPr>
        <w:rFonts w:ascii="Verdana" w:hAnsi="Verdana"/>
        <w:sz w:val="20"/>
        <w:szCs w:val="20"/>
      </w:rPr>
      <w:t xml:space="preserve">- </w:t>
    </w:r>
    <w:r w:rsidRPr="00D75142">
      <w:rPr>
        <w:rFonts w:ascii="Arial" w:hAnsi="Arial" w:cs="Arial"/>
        <w:sz w:val="20"/>
        <w:szCs w:val="20"/>
      </w:rPr>
      <w:t xml:space="preserve">Side </w:t>
    </w:r>
    <w:r w:rsidRPr="00D75142">
      <w:rPr>
        <w:rFonts w:ascii="Arial" w:hAnsi="Arial" w:cs="Arial"/>
        <w:sz w:val="20"/>
        <w:szCs w:val="20"/>
      </w:rPr>
      <w:fldChar w:fldCharType="begin"/>
    </w:r>
    <w:r w:rsidRPr="00D75142">
      <w:rPr>
        <w:rFonts w:ascii="Arial" w:hAnsi="Arial" w:cs="Arial"/>
        <w:sz w:val="20"/>
        <w:szCs w:val="20"/>
      </w:rPr>
      <w:instrText>PAGE   \* MERGEFORMAT</w:instrText>
    </w:r>
    <w:r w:rsidRPr="00D75142">
      <w:rPr>
        <w:rFonts w:ascii="Arial" w:hAnsi="Arial" w:cs="Arial"/>
        <w:sz w:val="20"/>
        <w:szCs w:val="20"/>
      </w:rPr>
      <w:fldChar w:fldCharType="separate"/>
    </w:r>
    <w:r w:rsidR="00F21333" w:rsidRPr="00F21333">
      <w:rPr>
        <w:rFonts w:ascii="Arial" w:hAnsi="Arial" w:cs="Arial"/>
        <w:noProof/>
        <w:sz w:val="20"/>
        <w:szCs w:val="20"/>
        <w:lang w:val="nb-NO"/>
      </w:rPr>
      <w:t>4</w:t>
    </w:r>
    <w:r w:rsidRPr="00D75142">
      <w:rPr>
        <w:rFonts w:ascii="Arial" w:hAnsi="Arial" w:cs="Arial"/>
        <w:sz w:val="20"/>
        <w:szCs w:val="20"/>
      </w:rPr>
      <w:fldChar w:fldCharType="end"/>
    </w:r>
  </w:p>
  <w:p w:rsidR="003F09C4" w:rsidRDefault="003F09C4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C4" w:rsidRPr="00295544" w:rsidRDefault="00E532C8" w:rsidP="00337467">
    <w:pPr>
      <w:pStyle w:val="Topptekst"/>
      <w:spacing w:line="276" w:lineRule="auto"/>
      <w:jc w:val="center"/>
      <w:rPr>
        <w:rFonts w:ascii="Arial" w:hAnsi="Arial" w:cs="Arial"/>
        <w:color w:val="3D3114"/>
        <w:sz w:val="18"/>
        <w:szCs w:val="18"/>
        <w:lang w:val="nb-NO"/>
      </w:rPr>
    </w:pPr>
    <w:r>
      <w:rPr>
        <w:noProof/>
        <w:lang w:eastAsia="nb-NO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-164466</wp:posOffset>
              </wp:positionV>
              <wp:extent cx="5829300" cy="0"/>
              <wp:effectExtent l="0" t="0" r="19050" b="1905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D311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.35pt,-12.95pt" to="469.35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" strokecolor="#3d3114" strokeweight=".5pt">
              <o:lock v:ext="edit" shapetype="f"/>
            </v:line>
          </w:pict>
        </mc:Fallback>
      </mc:AlternateContent>
    </w:r>
    <w:r w:rsidR="003F09C4" w:rsidRPr="00295544">
      <w:rPr>
        <w:rFonts w:ascii="Arial" w:hAnsi="Arial" w:cs="Arial"/>
        <w:b/>
        <w:color w:val="3D3114"/>
        <w:sz w:val="18"/>
        <w:szCs w:val="18"/>
        <w:lang w:val="nb-NO"/>
      </w:rPr>
      <w:t xml:space="preserve">Vest-Telemark </w:t>
    </w:r>
    <w:proofErr w:type="spellStart"/>
    <w:r w:rsidR="003F09C4" w:rsidRPr="00295544">
      <w:rPr>
        <w:rFonts w:ascii="Arial" w:hAnsi="Arial" w:cs="Arial"/>
        <w:b/>
        <w:color w:val="3D3114"/>
        <w:sz w:val="18"/>
        <w:szCs w:val="18"/>
        <w:lang w:val="nb-NO"/>
      </w:rPr>
      <w:t>PPT</w:t>
    </w:r>
    <w:proofErr w:type="spellEnd"/>
    <w:r w:rsidR="003F09C4" w:rsidRPr="00295544">
      <w:rPr>
        <w:rFonts w:ascii="Arial" w:hAnsi="Arial" w:cs="Arial"/>
        <w:b/>
        <w:color w:val="3D3114"/>
        <w:sz w:val="18"/>
        <w:szCs w:val="18"/>
        <w:lang w:val="nb-NO"/>
      </w:rPr>
      <w:t xml:space="preserve"> IKS</w:t>
    </w:r>
    <w:r w:rsidR="003F09C4" w:rsidRPr="00295544">
      <w:rPr>
        <w:rFonts w:ascii="Arial" w:hAnsi="Arial" w:cs="Arial"/>
        <w:color w:val="3D3114"/>
        <w:sz w:val="18"/>
        <w:szCs w:val="18"/>
        <w:lang w:val="nb-NO"/>
      </w:rPr>
      <w:t xml:space="preserve">  Pedagogisk-psykologisk </w:t>
    </w:r>
    <w:proofErr w:type="spellStart"/>
    <w:r w:rsidR="003F09C4" w:rsidRPr="00295544">
      <w:rPr>
        <w:rFonts w:ascii="Arial" w:hAnsi="Arial" w:cs="Arial"/>
        <w:color w:val="3D3114"/>
        <w:sz w:val="18"/>
        <w:szCs w:val="18"/>
        <w:lang w:val="nb-NO"/>
      </w:rPr>
      <w:t>tenestekontor</w:t>
    </w:r>
    <w:proofErr w:type="spellEnd"/>
  </w:p>
  <w:p w:rsidR="003F09C4" w:rsidRPr="00295544" w:rsidRDefault="003F09C4" w:rsidP="00337467">
    <w:pPr>
      <w:pStyle w:val="Bunntekst"/>
      <w:spacing w:line="276" w:lineRule="auto"/>
      <w:rPr>
        <w:rFonts w:ascii="Arial" w:hAnsi="Arial" w:cs="Arial"/>
        <w:iCs/>
        <w:color w:val="3D3114"/>
        <w:sz w:val="18"/>
        <w:szCs w:val="18"/>
        <w:lang w:val="nb-NO"/>
      </w:rPr>
    </w:pPr>
    <w:r w:rsidRPr="00295544">
      <w:rPr>
        <w:rFonts w:ascii="Arial" w:hAnsi="Arial" w:cs="Arial"/>
        <w:b/>
        <w:iCs/>
        <w:color w:val="3D3114"/>
        <w:sz w:val="18"/>
        <w:szCs w:val="18"/>
        <w:lang w:val="nb-NO"/>
      </w:rPr>
      <w:t xml:space="preserve">Besøksadresse: </w:t>
    </w:r>
    <w:proofErr w:type="spellStart"/>
    <w:r w:rsidRPr="00295544">
      <w:rPr>
        <w:rFonts w:ascii="Arial" w:hAnsi="Arial" w:cs="Arial"/>
        <w:iCs/>
        <w:color w:val="3D3114"/>
        <w:sz w:val="18"/>
        <w:szCs w:val="18"/>
        <w:lang w:val="nb-NO"/>
      </w:rPr>
      <w:t>Mylletorget</w:t>
    </w:r>
    <w:proofErr w:type="spellEnd"/>
    <w:r w:rsidRPr="00295544">
      <w:rPr>
        <w:rFonts w:ascii="Arial" w:hAnsi="Arial" w:cs="Arial"/>
        <w:iCs/>
        <w:color w:val="3D3114"/>
        <w:sz w:val="18"/>
        <w:szCs w:val="18"/>
        <w:lang w:val="nb-NO"/>
      </w:rPr>
      <w:t xml:space="preserve">, </w:t>
    </w:r>
    <w:proofErr w:type="spellStart"/>
    <w:r w:rsidRPr="00295544">
      <w:rPr>
        <w:rFonts w:ascii="Arial" w:hAnsi="Arial" w:cs="Arial"/>
        <w:iCs/>
        <w:color w:val="3D3114"/>
        <w:sz w:val="18"/>
        <w:szCs w:val="18"/>
        <w:lang w:val="nb-NO"/>
      </w:rPr>
      <w:t>Garveriv</w:t>
    </w:r>
    <w:proofErr w:type="spellEnd"/>
    <w:r w:rsidRPr="00295544">
      <w:rPr>
        <w:rFonts w:ascii="Arial" w:hAnsi="Arial" w:cs="Arial"/>
        <w:iCs/>
        <w:color w:val="3D3114"/>
        <w:sz w:val="18"/>
        <w:szCs w:val="18"/>
        <w:lang w:val="nb-NO"/>
      </w:rPr>
      <w:t xml:space="preserve">. 14, Kviteseid   </w:t>
    </w:r>
    <w:r w:rsidRPr="00295544">
      <w:rPr>
        <w:rFonts w:ascii="Arial" w:hAnsi="Arial" w:cs="Arial"/>
        <w:b/>
        <w:iCs/>
        <w:color w:val="3D3114"/>
        <w:sz w:val="18"/>
        <w:szCs w:val="18"/>
        <w:lang w:val="nb-NO"/>
      </w:rPr>
      <w:t>Postadresse:</w:t>
    </w:r>
    <w:r w:rsidRPr="00295544">
      <w:rPr>
        <w:rFonts w:ascii="Arial" w:hAnsi="Arial" w:cs="Arial"/>
        <w:iCs/>
        <w:color w:val="3D3114"/>
        <w:sz w:val="18"/>
        <w:szCs w:val="18"/>
        <w:lang w:val="nb-NO"/>
      </w:rPr>
      <w:t xml:space="preserve"> Postboks 43, 3836 Kviteseid</w:t>
    </w:r>
  </w:p>
  <w:p w:rsidR="003F09C4" w:rsidRPr="00295544" w:rsidRDefault="003F09C4" w:rsidP="00337467">
    <w:pPr>
      <w:pStyle w:val="Bunntekst"/>
      <w:spacing w:line="276" w:lineRule="auto"/>
      <w:jc w:val="center"/>
      <w:rPr>
        <w:rFonts w:ascii="Arial" w:hAnsi="Arial" w:cs="Arial"/>
        <w:b/>
        <w:iCs/>
        <w:color w:val="3D3114"/>
        <w:sz w:val="18"/>
        <w:szCs w:val="18"/>
        <w:lang w:val="nb-NO"/>
      </w:rPr>
    </w:pPr>
    <w:r w:rsidRPr="00295544">
      <w:rPr>
        <w:rFonts w:ascii="Arial" w:hAnsi="Arial" w:cs="Arial"/>
        <w:b/>
        <w:iCs/>
        <w:color w:val="3D3114"/>
        <w:sz w:val="18"/>
        <w:szCs w:val="18"/>
        <w:lang w:val="nb-NO"/>
      </w:rPr>
      <w:t>Telefon:</w:t>
    </w:r>
    <w:r w:rsidRPr="00295544">
      <w:rPr>
        <w:rFonts w:ascii="Arial" w:hAnsi="Arial" w:cs="Arial"/>
        <w:iCs/>
        <w:color w:val="3D3114"/>
        <w:sz w:val="18"/>
        <w:szCs w:val="18"/>
        <w:lang w:val="nb-NO"/>
      </w:rPr>
      <w:t xml:space="preserve"> 35 06 83 00  </w:t>
    </w:r>
    <w:r w:rsidRPr="00295544">
      <w:rPr>
        <w:rFonts w:ascii="Arial" w:hAnsi="Arial" w:cs="Arial"/>
        <w:b/>
        <w:iCs/>
        <w:color w:val="3D3114"/>
        <w:sz w:val="18"/>
        <w:szCs w:val="18"/>
        <w:lang w:val="nb-NO"/>
      </w:rPr>
      <w:t>Telefaks:</w:t>
    </w:r>
    <w:r w:rsidRPr="00295544">
      <w:rPr>
        <w:rFonts w:ascii="Arial" w:hAnsi="Arial" w:cs="Arial"/>
        <w:iCs/>
        <w:color w:val="3D3114"/>
        <w:sz w:val="18"/>
        <w:szCs w:val="18"/>
        <w:lang w:val="nb-NO"/>
      </w:rPr>
      <w:t xml:space="preserve"> 35 06 83 01   </w:t>
    </w:r>
    <w:r w:rsidRPr="00295544">
      <w:rPr>
        <w:rFonts w:ascii="Arial" w:hAnsi="Arial" w:cs="Arial"/>
        <w:b/>
        <w:iCs/>
        <w:color w:val="3D3114"/>
        <w:sz w:val="18"/>
        <w:szCs w:val="18"/>
        <w:lang w:val="nb-NO"/>
      </w:rPr>
      <w:t>Epost:</w:t>
    </w:r>
    <w:r w:rsidRPr="00295544">
      <w:rPr>
        <w:rFonts w:ascii="Arial" w:hAnsi="Arial" w:cs="Arial"/>
        <w:iCs/>
        <w:color w:val="3D3114"/>
        <w:sz w:val="18"/>
        <w:szCs w:val="18"/>
        <w:lang w:val="nb-NO"/>
      </w:rPr>
      <w:t xml:space="preserve"> </w:t>
    </w:r>
    <w:hyperlink r:id="rId1" w:history="1">
      <w:r w:rsidRPr="00295544">
        <w:rPr>
          <w:rStyle w:val="Hyperkobling"/>
          <w:rFonts w:ascii="Arial" w:hAnsi="Arial" w:cs="Arial"/>
          <w:iCs/>
          <w:color w:val="3D3114"/>
          <w:sz w:val="18"/>
          <w:szCs w:val="18"/>
          <w:lang w:val="nb-NO"/>
        </w:rPr>
        <w:t>ppt@vest-telemark.no</w:t>
      </w:r>
    </w:hyperlink>
    <w:r w:rsidRPr="00295544">
      <w:rPr>
        <w:rFonts w:ascii="Arial" w:hAnsi="Arial" w:cs="Arial"/>
        <w:iCs/>
        <w:color w:val="3D3114"/>
        <w:sz w:val="18"/>
        <w:szCs w:val="18"/>
        <w:lang w:val="nb-NO"/>
      </w:rPr>
      <w:t xml:space="preserve">   </w:t>
    </w:r>
    <w:r w:rsidRPr="00295544">
      <w:rPr>
        <w:rFonts w:ascii="Arial" w:hAnsi="Arial" w:cs="Arial"/>
        <w:b/>
        <w:iCs/>
        <w:color w:val="3D3114"/>
        <w:sz w:val="18"/>
        <w:szCs w:val="18"/>
        <w:lang w:val="nb-NO"/>
      </w:rPr>
      <w:t>Internett:</w:t>
    </w:r>
    <w:r w:rsidRPr="00295544">
      <w:rPr>
        <w:rFonts w:ascii="Arial" w:hAnsi="Arial" w:cs="Arial"/>
        <w:iCs/>
        <w:color w:val="3D3114"/>
        <w:sz w:val="18"/>
        <w:szCs w:val="18"/>
        <w:lang w:val="nb-NO"/>
      </w:rPr>
      <w:t xml:space="preserve"> www.vesttelemarkppt.no</w:t>
    </w:r>
  </w:p>
  <w:p w:rsidR="003F09C4" w:rsidRPr="00967895" w:rsidRDefault="003F09C4" w:rsidP="00337467">
    <w:pPr>
      <w:pStyle w:val="Bunntekst"/>
      <w:spacing w:line="276" w:lineRule="auto"/>
      <w:jc w:val="center"/>
      <w:rPr>
        <w:rFonts w:ascii="Arial" w:hAnsi="Arial" w:cs="Arial"/>
        <w:iCs/>
        <w:color w:val="3D3114"/>
        <w:sz w:val="18"/>
        <w:szCs w:val="18"/>
      </w:rPr>
    </w:pPr>
    <w:r w:rsidRPr="00967895">
      <w:rPr>
        <w:rFonts w:ascii="Arial" w:hAnsi="Arial" w:cs="Arial"/>
        <w:b/>
        <w:color w:val="3D3114"/>
        <w:sz w:val="18"/>
        <w:szCs w:val="18"/>
      </w:rPr>
      <w:t xml:space="preserve">Org.nr. </w:t>
    </w:r>
    <w:r w:rsidRPr="00967895">
      <w:rPr>
        <w:rFonts w:ascii="Arial" w:hAnsi="Arial" w:cs="Arial"/>
        <w:color w:val="3D3114"/>
        <w:sz w:val="18"/>
        <w:szCs w:val="18"/>
      </w:rPr>
      <w:t>987 570 80</w:t>
    </w:r>
    <w:r w:rsidR="008F6E9A">
      <w:rPr>
        <w:rFonts w:ascii="Arial" w:hAnsi="Arial" w:cs="Arial"/>
        <w:color w:val="3D3114"/>
        <w:sz w:val="18"/>
        <w:szCs w:val="18"/>
      </w:rPr>
      <w:t>6</w:t>
    </w:r>
  </w:p>
  <w:p w:rsidR="003F09C4" w:rsidRPr="004C7944" w:rsidRDefault="003F09C4" w:rsidP="004C7944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1" w:rsidRDefault="00D61F51" w:rsidP="00430966">
      <w:r>
        <w:separator/>
      </w:r>
    </w:p>
  </w:footnote>
  <w:footnote w:type="continuationSeparator" w:id="0">
    <w:p w:rsidR="00D61F51" w:rsidRDefault="00D61F51" w:rsidP="004309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9A" w:rsidRDefault="008F6E9A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9A" w:rsidRDefault="008F6E9A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C4" w:rsidRPr="006E0E57" w:rsidRDefault="00D61F51" w:rsidP="006E0E57">
    <w:pPr>
      <w:pStyle w:val="Topptekst"/>
      <w:ind w:hanging="426"/>
      <w:rPr>
        <w:lang w:val="nn-NO"/>
      </w:rPr>
    </w:pPr>
    <w:r>
      <w:rPr>
        <w:noProof/>
        <w:lang w:eastAsia="nb-NO"/>
      </w:rPr>
      <w:drawing>
        <wp:inline distT="0" distB="0" distL="0" distR="0">
          <wp:extent cx="4048125" cy="1009650"/>
          <wp:effectExtent l="0" t="0" r="0" b="0"/>
          <wp:docPr id="2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6576"/>
    <w:multiLevelType w:val="multilevel"/>
    <w:tmpl w:val="3E4A2F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4EC794D"/>
    <w:multiLevelType w:val="hybridMultilevel"/>
    <w:tmpl w:val="27EAAD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C38C1"/>
    <w:multiLevelType w:val="hybridMultilevel"/>
    <w:tmpl w:val="0896D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50CA7"/>
    <w:multiLevelType w:val="hybridMultilevel"/>
    <w:tmpl w:val="45FADD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3"/>
    <w:rsid w:val="000140B7"/>
    <w:rsid w:val="00095118"/>
    <w:rsid w:val="000A1F49"/>
    <w:rsid w:val="000C0F6B"/>
    <w:rsid w:val="000C7B64"/>
    <w:rsid w:val="000E34AE"/>
    <w:rsid w:val="001011E0"/>
    <w:rsid w:val="00103475"/>
    <w:rsid w:val="0012575C"/>
    <w:rsid w:val="00147ED9"/>
    <w:rsid w:val="0015611D"/>
    <w:rsid w:val="0018116D"/>
    <w:rsid w:val="001B68B2"/>
    <w:rsid w:val="001B6DA9"/>
    <w:rsid w:val="001B7426"/>
    <w:rsid w:val="001E286D"/>
    <w:rsid w:val="0021778D"/>
    <w:rsid w:val="0024456A"/>
    <w:rsid w:val="00250CE2"/>
    <w:rsid w:val="00262868"/>
    <w:rsid w:val="002635DA"/>
    <w:rsid w:val="00295544"/>
    <w:rsid w:val="00304924"/>
    <w:rsid w:val="00304C65"/>
    <w:rsid w:val="00331A0C"/>
    <w:rsid w:val="00337467"/>
    <w:rsid w:val="00354AB3"/>
    <w:rsid w:val="00360F2F"/>
    <w:rsid w:val="003714B6"/>
    <w:rsid w:val="00385503"/>
    <w:rsid w:val="003A658F"/>
    <w:rsid w:val="003A6CD5"/>
    <w:rsid w:val="003C6C54"/>
    <w:rsid w:val="003E1720"/>
    <w:rsid w:val="003F09C4"/>
    <w:rsid w:val="00400901"/>
    <w:rsid w:val="00424BDA"/>
    <w:rsid w:val="00430966"/>
    <w:rsid w:val="00483448"/>
    <w:rsid w:val="00483540"/>
    <w:rsid w:val="00484D37"/>
    <w:rsid w:val="00494A30"/>
    <w:rsid w:val="004C73FF"/>
    <w:rsid w:val="004C7944"/>
    <w:rsid w:val="004D43FF"/>
    <w:rsid w:val="004E0595"/>
    <w:rsid w:val="004E5715"/>
    <w:rsid w:val="00534484"/>
    <w:rsid w:val="0053554E"/>
    <w:rsid w:val="00567571"/>
    <w:rsid w:val="00597449"/>
    <w:rsid w:val="005A1D6E"/>
    <w:rsid w:val="005C0277"/>
    <w:rsid w:val="005D28A2"/>
    <w:rsid w:val="005E5FA1"/>
    <w:rsid w:val="005F0DC7"/>
    <w:rsid w:val="006008A1"/>
    <w:rsid w:val="006111AC"/>
    <w:rsid w:val="00635CEA"/>
    <w:rsid w:val="0065376A"/>
    <w:rsid w:val="006B4F37"/>
    <w:rsid w:val="006C58E5"/>
    <w:rsid w:val="006D3916"/>
    <w:rsid w:val="006E0E57"/>
    <w:rsid w:val="006F41FA"/>
    <w:rsid w:val="00707909"/>
    <w:rsid w:val="00717CEA"/>
    <w:rsid w:val="00725353"/>
    <w:rsid w:val="00725DEF"/>
    <w:rsid w:val="0077172D"/>
    <w:rsid w:val="00785DC2"/>
    <w:rsid w:val="00797D19"/>
    <w:rsid w:val="007E7FF4"/>
    <w:rsid w:val="007F797F"/>
    <w:rsid w:val="00824CCC"/>
    <w:rsid w:val="00826AC3"/>
    <w:rsid w:val="008508D4"/>
    <w:rsid w:val="00874971"/>
    <w:rsid w:val="008A6720"/>
    <w:rsid w:val="008D6B2E"/>
    <w:rsid w:val="008E5101"/>
    <w:rsid w:val="008F3415"/>
    <w:rsid w:val="008F6E9A"/>
    <w:rsid w:val="00940538"/>
    <w:rsid w:val="00960DE4"/>
    <w:rsid w:val="0096164F"/>
    <w:rsid w:val="00961CC1"/>
    <w:rsid w:val="00964814"/>
    <w:rsid w:val="00967895"/>
    <w:rsid w:val="009761CC"/>
    <w:rsid w:val="0098425D"/>
    <w:rsid w:val="009A0D88"/>
    <w:rsid w:val="009A29FC"/>
    <w:rsid w:val="009F66C3"/>
    <w:rsid w:val="00AA4DB5"/>
    <w:rsid w:val="00AD4B20"/>
    <w:rsid w:val="00AF0A79"/>
    <w:rsid w:val="00B17548"/>
    <w:rsid w:val="00B26247"/>
    <w:rsid w:val="00B4727B"/>
    <w:rsid w:val="00B72D0C"/>
    <w:rsid w:val="00B73477"/>
    <w:rsid w:val="00B82893"/>
    <w:rsid w:val="00B830AA"/>
    <w:rsid w:val="00BA1107"/>
    <w:rsid w:val="00BA7504"/>
    <w:rsid w:val="00C12DBE"/>
    <w:rsid w:val="00C429BD"/>
    <w:rsid w:val="00C5046D"/>
    <w:rsid w:val="00C90535"/>
    <w:rsid w:val="00C91AC2"/>
    <w:rsid w:val="00C92A72"/>
    <w:rsid w:val="00CC0BE7"/>
    <w:rsid w:val="00CD293F"/>
    <w:rsid w:val="00CF202F"/>
    <w:rsid w:val="00D10460"/>
    <w:rsid w:val="00D11C08"/>
    <w:rsid w:val="00D21687"/>
    <w:rsid w:val="00D22453"/>
    <w:rsid w:val="00D527D8"/>
    <w:rsid w:val="00D55522"/>
    <w:rsid w:val="00D61F51"/>
    <w:rsid w:val="00D75142"/>
    <w:rsid w:val="00D940F5"/>
    <w:rsid w:val="00D94A97"/>
    <w:rsid w:val="00DA320A"/>
    <w:rsid w:val="00DA35B7"/>
    <w:rsid w:val="00DC67B1"/>
    <w:rsid w:val="00E07C32"/>
    <w:rsid w:val="00E2013F"/>
    <w:rsid w:val="00E22C41"/>
    <w:rsid w:val="00E532C8"/>
    <w:rsid w:val="00E609FA"/>
    <w:rsid w:val="00E95F46"/>
    <w:rsid w:val="00EC05CC"/>
    <w:rsid w:val="00EC5118"/>
    <w:rsid w:val="00EE7171"/>
    <w:rsid w:val="00EE7365"/>
    <w:rsid w:val="00EF3426"/>
    <w:rsid w:val="00EF5A73"/>
    <w:rsid w:val="00EF7A43"/>
    <w:rsid w:val="00F21333"/>
    <w:rsid w:val="00F43866"/>
    <w:rsid w:val="00F85DAC"/>
    <w:rsid w:val="00F938F3"/>
    <w:rsid w:val="00F96933"/>
    <w:rsid w:val="00FE4562"/>
    <w:rsid w:val="00FF27AE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A67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8A6720"/>
    <w:rPr>
      <w:rFonts w:ascii="Arial" w:hAnsi="Arial" w:cs="Arial"/>
      <w:b/>
      <w:bCs/>
      <w:i/>
      <w:iCs/>
      <w:sz w:val="28"/>
      <w:szCs w:val="28"/>
      <w:lang w:val="nn-NO" w:eastAsia="x-none"/>
    </w:rPr>
  </w:style>
  <w:style w:type="paragraph" w:styleId="Topptekst">
    <w:name w:val="header"/>
    <w:basedOn w:val="Normal"/>
    <w:link w:val="TopptekstTegn"/>
    <w:uiPriority w:val="99"/>
    <w:unhideWhenUsed/>
    <w:rsid w:val="0043096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430966"/>
    <w:rPr>
      <w:rFonts w:cs="Times New Roman"/>
      <w:sz w:val="24"/>
      <w:lang w:val="x-none" w:eastAsia="en-US"/>
    </w:rPr>
  </w:style>
  <w:style w:type="paragraph" w:styleId="Bunntekst">
    <w:name w:val="footer"/>
    <w:basedOn w:val="Normal"/>
    <w:link w:val="BunntekstTegn"/>
    <w:uiPriority w:val="99"/>
    <w:unhideWhenUsed/>
    <w:rsid w:val="0043096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430966"/>
    <w:rPr>
      <w:rFonts w:cs="Times New Roman"/>
      <w:sz w:val="24"/>
      <w:lang w:val="x-none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096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30966"/>
    <w:rPr>
      <w:rFonts w:ascii="Lucida Grande" w:hAnsi="Lucida Grande" w:cs="Times New Roman"/>
      <w:sz w:val="18"/>
      <w:lang w:val="x-none" w:eastAsia="en-US"/>
    </w:rPr>
  </w:style>
  <w:style w:type="paragraph" w:styleId="Normalweb">
    <w:name w:val="Normal (Web)"/>
    <w:basedOn w:val="Normal"/>
    <w:uiPriority w:val="99"/>
    <w:unhideWhenUsed/>
    <w:rsid w:val="007E7FF4"/>
    <w:pPr>
      <w:spacing w:before="100" w:beforeAutospacing="1" w:after="100" w:afterAutospacing="1"/>
    </w:pPr>
    <w:rPr>
      <w:rFonts w:ascii="Times" w:hAnsi="Times"/>
      <w:sz w:val="20"/>
      <w:szCs w:val="20"/>
      <w:lang w:eastAsia="nb-NO"/>
    </w:rPr>
  </w:style>
  <w:style w:type="paragraph" w:customStyle="1" w:styleId="Recipient">
    <w:name w:val="Recipient"/>
    <w:basedOn w:val="Normal"/>
    <w:uiPriority w:val="1"/>
    <w:qFormat/>
    <w:rsid w:val="00EC05CC"/>
    <w:rPr>
      <w:rFonts w:ascii="Cambria" w:hAnsi="Cambria"/>
      <w:color w:val="7F7F7F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4C7944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91AC2"/>
    <w:rPr>
      <w:rFonts w:cs="Times New Roman"/>
      <w:color w:val="800080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F969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lrutenett">
    <w:name w:val="Table Grid"/>
    <w:basedOn w:val="Vanligtabell"/>
    <w:uiPriority w:val="59"/>
    <w:rsid w:val="00CD293F"/>
    <w:rPr>
      <w:lang w:val="nn-NO" w:eastAsia="nn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960DE4"/>
    <w:pPr>
      <w:ind w:left="708"/>
    </w:pPr>
  </w:style>
  <w:style w:type="paragraph" w:styleId="Brdtekst">
    <w:name w:val="Body Text"/>
    <w:basedOn w:val="Normal"/>
    <w:link w:val="BrdtekstTegn"/>
    <w:uiPriority w:val="99"/>
    <w:rsid w:val="008A6720"/>
    <w:rPr>
      <w:b/>
      <w:bCs/>
      <w:lang w:val="nn-NO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8A6720"/>
    <w:rPr>
      <w:rFonts w:eastAsia="Times New Roman" w:cs="Times New Roman"/>
      <w:b/>
      <w:bCs/>
      <w:sz w:val="24"/>
      <w:szCs w:val="24"/>
      <w:lang w:val="nn-NO" w:eastAsia="x-none"/>
    </w:rPr>
  </w:style>
  <w:style w:type="table" w:customStyle="1" w:styleId="Tabellrutenett1">
    <w:name w:val="Tabellrutenett1"/>
    <w:basedOn w:val="Vanligtabell"/>
    <w:next w:val="Tabellrutenett"/>
    <w:uiPriority w:val="59"/>
    <w:rsid w:val="009761CC"/>
    <w:rPr>
      <w:rFonts w:ascii="Calibri" w:eastAsia="Times New Roman" w:hAnsi="Calibri"/>
      <w:sz w:val="22"/>
      <w:szCs w:val="22"/>
      <w:lang w:val="nn-N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A67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8A6720"/>
    <w:rPr>
      <w:rFonts w:ascii="Arial" w:hAnsi="Arial" w:cs="Arial"/>
      <w:b/>
      <w:bCs/>
      <w:i/>
      <w:iCs/>
      <w:sz w:val="28"/>
      <w:szCs w:val="28"/>
      <w:lang w:val="nn-NO" w:eastAsia="x-none"/>
    </w:rPr>
  </w:style>
  <w:style w:type="paragraph" w:styleId="Topptekst">
    <w:name w:val="header"/>
    <w:basedOn w:val="Normal"/>
    <w:link w:val="TopptekstTegn"/>
    <w:uiPriority w:val="99"/>
    <w:unhideWhenUsed/>
    <w:rsid w:val="0043096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430966"/>
    <w:rPr>
      <w:rFonts w:cs="Times New Roman"/>
      <w:sz w:val="24"/>
      <w:lang w:val="x-none" w:eastAsia="en-US"/>
    </w:rPr>
  </w:style>
  <w:style w:type="paragraph" w:styleId="Bunntekst">
    <w:name w:val="footer"/>
    <w:basedOn w:val="Normal"/>
    <w:link w:val="BunntekstTegn"/>
    <w:uiPriority w:val="99"/>
    <w:unhideWhenUsed/>
    <w:rsid w:val="0043096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430966"/>
    <w:rPr>
      <w:rFonts w:cs="Times New Roman"/>
      <w:sz w:val="24"/>
      <w:lang w:val="x-none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096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30966"/>
    <w:rPr>
      <w:rFonts w:ascii="Lucida Grande" w:hAnsi="Lucida Grande" w:cs="Times New Roman"/>
      <w:sz w:val="18"/>
      <w:lang w:val="x-none" w:eastAsia="en-US"/>
    </w:rPr>
  </w:style>
  <w:style w:type="paragraph" w:styleId="Normalweb">
    <w:name w:val="Normal (Web)"/>
    <w:basedOn w:val="Normal"/>
    <w:uiPriority w:val="99"/>
    <w:unhideWhenUsed/>
    <w:rsid w:val="007E7FF4"/>
    <w:pPr>
      <w:spacing w:before="100" w:beforeAutospacing="1" w:after="100" w:afterAutospacing="1"/>
    </w:pPr>
    <w:rPr>
      <w:rFonts w:ascii="Times" w:hAnsi="Times"/>
      <w:sz w:val="20"/>
      <w:szCs w:val="20"/>
      <w:lang w:eastAsia="nb-NO"/>
    </w:rPr>
  </w:style>
  <w:style w:type="paragraph" w:customStyle="1" w:styleId="Recipient">
    <w:name w:val="Recipient"/>
    <w:basedOn w:val="Normal"/>
    <w:uiPriority w:val="1"/>
    <w:qFormat/>
    <w:rsid w:val="00EC05CC"/>
    <w:rPr>
      <w:rFonts w:ascii="Cambria" w:hAnsi="Cambria"/>
      <w:color w:val="7F7F7F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4C7944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91AC2"/>
    <w:rPr>
      <w:rFonts w:cs="Times New Roman"/>
      <w:color w:val="800080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F969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lrutenett">
    <w:name w:val="Table Grid"/>
    <w:basedOn w:val="Vanligtabell"/>
    <w:uiPriority w:val="59"/>
    <w:rsid w:val="00CD293F"/>
    <w:rPr>
      <w:lang w:val="nn-NO" w:eastAsia="nn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960DE4"/>
    <w:pPr>
      <w:ind w:left="708"/>
    </w:pPr>
  </w:style>
  <w:style w:type="paragraph" w:styleId="Brdtekst">
    <w:name w:val="Body Text"/>
    <w:basedOn w:val="Normal"/>
    <w:link w:val="BrdtekstTegn"/>
    <w:uiPriority w:val="99"/>
    <w:rsid w:val="008A6720"/>
    <w:rPr>
      <w:b/>
      <w:bCs/>
      <w:lang w:val="nn-NO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8A6720"/>
    <w:rPr>
      <w:rFonts w:eastAsia="Times New Roman" w:cs="Times New Roman"/>
      <w:b/>
      <w:bCs/>
      <w:sz w:val="24"/>
      <w:szCs w:val="24"/>
      <w:lang w:val="nn-NO" w:eastAsia="x-none"/>
    </w:rPr>
  </w:style>
  <w:style w:type="table" w:customStyle="1" w:styleId="Tabellrutenett1">
    <w:name w:val="Tabellrutenett1"/>
    <w:basedOn w:val="Vanligtabell"/>
    <w:next w:val="Tabellrutenett"/>
    <w:uiPriority w:val="59"/>
    <w:rsid w:val="009761CC"/>
    <w:rPr>
      <w:rFonts w:ascii="Calibri" w:eastAsia="Times New Roman" w:hAnsi="Calibri"/>
      <w:sz w:val="22"/>
      <w:szCs w:val="22"/>
      <w:lang w:val="nn-N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pt@vest-telemark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runn\Programdata\Microsoft\Maler\Ikkje%20offentleg%20jm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Settings\Torunn\Programdata\Microsoft\Maler\Ikkje offentleg jmf.dot</Template>
  <TotalTime>0</TotalTime>
  <Pages>4</Pages>
  <Words>477</Words>
  <Characters>2530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 Telemark PPT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 Kittilsen</dc:creator>
  <cp:lastModifiedBy>Kristin Person Romtveit</cp:lastModifiedBy>
  <cp:revision>2</cp:revision>
  <cp:lastPrinted>2013-01-07T13:47:00Z</cp:lastPrinted>
  <dcterms:created xsi:type="dcterms:W3CDTF">2013-11-18T09:14:00Z</dcterms:created>
  <dcterms:modified xsi:type="dcterms:W3CDTF">2013-11-18T09:14:00Z</dcterms:modified>
</cp:coreProperties>
</file>